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Danderyd kommunfullmäktige</w:t>
      </w:r>
    </w:p>
    <w:p>
      <w:pPr>
        <w:pStyle w:val="Heading1"/>
      </w:pPr>
      <w:r>
        <w:t xml:space="preserve">Kunskap först i Danderyds skolor – stöd till lärare, studiero och bibehållna toppresultat</w:t>
      </w:r>
    </w:p>
    <w:p>
      <w:pPr>
        <w:spacing w:after="200" w:before="120"/>
      </w:pPr>
      <w:r>
        <w:rPr>
          <w:b/>
          <w:bCs/>
        </w:rPr>
        <w:t xml:space="preserve">Inlämnad av: </w:t>
      </w:r>
      <w:r>
        <w:t xml:space="preserve">Moderaterna i Danderyd kommun</w:t>
      </w:r>
    </w:p>
    <w:p>
      <w:pPr>
        <w:pStyle w:val="Heading2"/>
      </w:pPr>
      <w:r>
        <w:t xml:space="preserve">Motivering</w:t>
      </w:r>
    </w:p>
    <w:p>
      <w:pPr>
        <w:spacing w:after="120"/>
      </w:pPr>
      <w:r>
        <w:t xml:space="preserve">Danderyds skolor presterar i absolut toppklass. Enligt Kolada/Skolverket 2025 ligger kommunens genomsnittliga meritvärde för åk 9 på 278,9 – över 50 poäng över rikssnittet på 228,5. Detta är en av kommunens största styrkor och en viktig anledning till att familjer väljer att bo i Danderyd.</w:t>
      </w:r>
    </w:p>
    <w:p>
      <w:pPr>
        <w:spacing w:after="120"/>
      </w:pPr>
      <w:r>
        <w:t xml:space="preserve">Samtidigt finns utmaningar: lärarrekrytering i ett område med höga levnadskostnader, behov av att bibehålla studiero och hög kvalitet i både kommunala och fristående skolor (t.ex. Viktor Rydbergs samskola), samt kontinuerlig utveckling för att inte tappa positionen. Budget 2026 innehåller satsningar på barn och ungas välmående, men mer riktat stöd till lärare och ordningsåtgärder behövs.</w:t>
      </w:r>
    </w:p>
    <w:p>
      <w:pPr>
        <w:spacing w:after="120"/>
      </w:pPr>
      <w:r>
        <w:t xml:space="preserve">Moderaterna vill att Danderyd ska fortsätta vara ett föredöme för kunskap och studiero. Fler behöriga lärare, tydliga ordningsregler, mobilpolicy och tidiga insatser är centrala verktyg. Valfrihet mellan skolor ska värnas samtidigt som alla skolor håller hög standard.</w:t>
      </w:r>
    </w:p>
    <w:p>
      <w:pPr>
        <w:spacing w:after="120"/>
      </w:pPr>
      <w:r>
        <w:t xml:space="preserve">Källor: Skolverket/Kolada 2025 via skolkoll.se och kommunstatistik, danderyd.se budget 2026.</w:t>
      </w:r>
    </w:p>
    <w:p>
      <w:pPr>
        <w:pStyle w:val="Heading2"/>
      </w:pPr>
      <w:r>
        <w:t xml:space="preserve">Yrkande</w:t>
      </w:r>
    </w:p>
    <w:p>
      <w:pPr>
        <w:spacing w:after="120"/>
      </w:pPr>
      <w:r>
        <w:t xml:space="preserve">Med anledning av ovanstående yrkar Moderaterna i Danderyd kommun att kommunfullmäktige beslutar:</w:t>
      </w:r>
    </w:p>
    <w:p>
      <w:pPr>
        <w:spacing w:after="80"/>
      </w:pPr>
      <w:r>
        <w:rPr>
          <w:b/>
          <w:bCs/>
        </w:rPr>
        <w:t xml:space="preserve">1. </w:t>
      </w:r>
      <w:r>
        <w:t xml:space="preserve">Att ge utbildningsnämnden i uppdrag att ta fram en handlingsplan för att säkra lärarförsörjning och höjd lärarbehörighet i Danderyds skolor, inklusive riktade rekryteringsinsatser och löne- och arbetsmiljösatsningar.</w:t>
      </w:r>
    </w:p>
    <w:p>
      <w:pPr>
        <w:spacing w:after="80"/>
      </w:pPr>
      <w:r>
        <w:rPr>
          <w:b/>
          <w:bCs/>
        </w:rPr>
        <w:t xml:space="preserve">2. </w:t>
      </w:r>
      <w:r>
        <w:t xml:space="preserve">Att införa eller skärpa gemensamma riktlinjer för studiero, mobilanvändning under lektioner och ordningsregler i alla kommunens skolor (kommunala och fristående).</w:t>
      </w:r>
    </w:p>
    <w:p>
      <w:pPr>
        <w:spacing w:after="80"/>
      </w:pPr>
      <w:r>
        <w:rPr>
          <w:b/>
          <w:bCs/>
        </w:rPr>
        <w:t xml:space="preserve">3. </w:t>
      </w:r>
      <w:r>
        <w:t xml:space="preserve">Att avsätta ytterligare medel för fortbildning av lärare och tidiga insatser mot kunskapsluckor i budget 2027.</w:t>
      </w:r>
    </w:p>
    <w:p>
      <w:pPr>
        <w:spacing w:after="80"/>
      </w:pPr>
      <w:r>
        <w:rPr>
          <w:b/>
          <w:bCs/>
        </w:rPr>
        <w:t xml:space="preserve">4. </w:t>
      </w:r>
      <w:r>
        <w:t xml:space="preserve">Att följa upp resultaten årligen och återkomma till kommunfullmäktige med lägesrapport.</w:t>
      </w:r>
    </w:p>
    <w:p>
      <w:pPr>
        <w:spacing w:before="400"/>
      </w:pPr>
    </w:p>
    <w:p>
      <w:r>
        <w:t xml:space="preserve">Danderyd, 2026-06-05</w:t>
      </w:r>
    </w:p>
    <w:p>
      <w:pPr>
        <w:spacing w:before="300"/>
      </w:pPr>
      <w:r>
        <w:rPr>
          <w:b/>
          <w:bCs/>
        </w:rPr>
        <w:t xml:space="preserve">Moderaterna i Danderyd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2026-06-05T15:46:27.489Z</dcterms:created>
  <dcterms:modified xsi:type="dcterms:W3CDTF">2026-06-05T15:46:27.489Z</dcterms:modified>
</cp:coreProperties>
</file>

<file path=docProps/custom.xml><?xml version="1.0" encoding="utf-8"?>
<Properties xmlns="http://schemas.openxmlformats.org/officeDocument/2006/custom-properties" xmlns:vt="http://schemas.openxmlformats.org/officeDocument/2006/docPropsVTypes"/>
</file>